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DAC4" w14:textId="77777777" w:rsidR="00354AC3" w:rsidRPr="00A42D9A" w:rsidRDefault="00354AC3" w:rsidP="006D4FEE">
      <w:pPr>
        <w:rPr>
          <w:rFonts w:ascii="Arial" w:hAnsi="Arial" w:cs="Arial"/>
          <w:b/>
          <w:color w:val="000000"/>
          <w:sz w:val="22"/>
          <w:szCs w:val="22"/>
        </w:rPr>
      </w:pPr>
      <w:r w:rsidRPr="00A42D9A">
        <w:rPr>
          <w:rFonts w:ascii="Arial" w:hAnsi="Arial" w:cs="Arial"/>
          <w:b/>
          <w:color w:val="000000"/>
          <w:sz w:val="22"/>
          <w:szCs w:val="22"/>
        </w:rPr>
        <w:t>OCENA ISTOTNOŚCI RYZYKA ESG KLIENTA</w:t>
      </w:r>
    </w:p>
    <w:p w14:paraId="71C0FE8E" w14:textId="77777777" w:rsidR="00354AC3" w:rsidRPr="00A42D9A" w:rsidRDefault="00354AC3" w:rsidP="006D4FEE">
      <w:pPr>
        <w:rPr>
          <w:rFonts w:ascii="Arial" w:hAnsi="Arial" w:cs="Arial"/>
          <w:b/>
          <w:color w:val="000000"/>
          <w:sz w:val="22"/>
          <w:szCs w:val="22"/>
        </w:rPr>
      </w:pPr>
    </w:p>
    <w:p w14:paraId="6FCD0D35" w14:textId="1D2D6679" w:rsidR="006D4FEE" w:rsidRPr="00A42D9A" w:rsidRDefault="006D4FEE" w:rsidP="006D4FEE">
      <w:pPr>
        <w:rPr>
          <w:rFonts w:ascii="Arial" w:hAnsi="Arial" w:cs="Arial"/>
          <w:b/>
          <w:color w:val="000000"/>
          <w:sz w:val="22"/>
          <w:szCs w:val="22"/>
        </w:rPr>
      </w:pPr>
      <w:r w:rsidRPr="00A42D9A">
        <w:rPr>
          <w:rFonts w:ascii="Arial" w:hAnsi="Arial" w:cs="Arial"/>
          <w:b/>
          <w:color w:val="000000"/>
          <w:sz w:val="22"/>
          <w:szCs w:val="22"/>
        </w:rPr>
        <w:t>WSKAŹNIKI NA POTRZEBY UJAWNIEŃ III FILARA</w:t>
      </w:r>
    </w:p>
    <w:p w14:paraId="28808D76" w14:textId="77777777" w:rsidR="006D4FEE" w:rsidRPr="00A42D9A" w:rsidRDefault="006D4FEE" w:rsidP="006D4FEE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112"/>
        <w:gridCol w:w="4900"/>
      </w:tblGrid>
      <w:tr w:rsidR="006D4FEE" w:rsidRPr="00A42D9A" w14:paraId="628BB00C" w14:textId="77777777" w:rsidTr="006D4FEE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AE39" w14:textId="77777777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b/>
                <w:color w:val="000000"/>
                <w:sz w:val="22"/>
                <w:szCs w:val="22"/>
              </w:rPr>
              <w:t>Wskaźniki ESG - środowiskowe</w:t>
            </w:r>
          </w:p>
        </w:tc>
      </w:tr>
      <w:tr w:rsidR="006D4FEE" w:rsidRPr="00A42D9A" w14:paraId="4E3AA5EA" w14:textId="77777777" w:rsidTr="006D4FE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B96B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SCOPE</w:t>
            </w:r>
            <w:proofErr w:type="spellEnd"/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1: Emisja gazów cieplarnianych (w tonach ekwiwalentu CO2) - całkowita oraz na 1 mln PLN przychodu (jeśli dostępne) - za ostatnie 3 lata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76A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brak danych</w:t>
            </w:r>
          </w:p>
          <w:p w14:paraId="77968A87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4D41F8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______________________</w:t>
            </w:r>
          </w:p>
          <w:p w14:paraId="5FE8BAB5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Proszę wskazać wartość liczbową</w:t>
            </w:r>
          </w:p>
          <w:p w14:paraId="7E4F9601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4FEE" w:rsidRPr="00A42D9A" w14:paraId="5EBA19FB" w14:textId="77777777" w:rsidTr="006D4FEE">
        <w:trPr>
          <w:trHeight w:val="89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DE18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SCOPE</w:t>
            </w:r>
            <w:proofErr w:type="spellEnd"/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2  Emisja gazów cieplarnianych (w tonach ekwiwalentu CO2) - całkowita oraz na 1 mln PLN przychodu (jeśli dostępne) - za ostatnie 3 lata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19F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brak danych</w:t>
            </w:r>
          </w:p>
          <w:p w14:paraId="470AC7F9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A67500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______________________</w:t>
            </w:r>
          </w:p>
          <w:p w14:paraId="23E336CD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>Proszę wskazać wartość liczbową</w:t>
            </w:r>
          </w:p>
        </w:tc>
      </w:tr>
      <w:tr w:rsidR="006D4FEE" w:rsidRPr="00A42D9A" w14:paraId="32601453" w14:textId="77777777" w:rsidTr="006D4FE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A547" w14:textId="6F5C196E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Czy </w:t>
            </w:r>
            <w:r w:rsidR="00451430">
              <w:rPr>
                <w:rFonts w:ascii="Arial" w:hAnsi="Arial" w:cs="Arial"/>
                <w:color w:val="000000"/>
                <w:sz w:val="22"/>
                <w:szCs w:val="22"/>
              </w:rPr>
              <w:t>Kredytobiorca</w: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doświadczył negatywnego wpływu (w aspekcie finansowym) </w:t>
            </w:r>
            <w:r w:rsidRPr="00A42D9A">
              <w:rPr>
                <w:rFonts w:ascii="Arial" w:hAnsi="Arial" w:cs="Arial"/>
                <w:b/>
                <w:color w:val="000000"/>
                <w:sz w:val="22"/>
                <w:szCs w:val="22"/>
              </w:rPr>
              <w:t>chronicznego</w: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ryzyka fizycznego związanego ze zmianą klimatu w ciągu ostatnich 3 lat?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844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60A950BD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8B3C0C" w14:textId="77777777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8CF3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zmiany temperatury (powietrze, wody słodkie, wody morskie)</w:t>
            </w:r>
          </w:p>
          <w:p w14:paraId="46AB1208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niestandardowo wysokich temperatur i rozmarzania wiecznej zmarzliny</w:t>
            </w:r>
          </w:p>
          <w:p w14:paraId="2BDF88E3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zmiany rozkładu wiatrów</w:t>
            </w:r>
          </w:p>
          <w:p w14:paraId="399326FC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zmiany rozkładu i typów opadów (deszcz, grad, śnieg/lód)</w:t>
            </w:r>
          </w:p>
          <w:p w14:paraId="5D4B6611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podnoszenia się poziomu mórz</w:t>
            </w:r>
          </w:p>
          <w:p w14:paraId="30976FD2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niedoboru wody</w:t>
            </w:r>
          </w:p>
          <w:p w14:paraId="3CA9965E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erozji gleby i wybrzeża</w:t>
            </w:r>
          </w:p>
          <w:p w14:paraId="50FA6E23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degradacji gleby</w:t>
            </w:r>
          </w:p>
        </w:tc>
      </w:tr>
      <w:tr w:rsidR="006D4FEE" w:rsidRPr="00A42D9A" w14:paraId="508F1635" w14:textId="77777777" w:rsidTr="006D4FE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854D" w14:textId="03D5AFE2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Czy </w:t>
            </w:r>
            <w:r w:rsidR="00451430">
              <w:rPr>
                <w:rFonts w:ascii="Arial" w:hAnsi="Arial" w:cs="Arial"/>
                <w:color w:val="000000"/>
                <w:sz w:val="22"/>
                <w:szCs w:val="22"/>
              </w:rPr>
              <w:t>Kredytobiorca</w: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doświadczył negatywnego wpływu (w aspekcie finansowym) </w:t>
            </w:r>
            <w:r w:rsidRPr="00A42D9A">
              <w:rPr>
                <w:rFonts w:ascii="Arial" w:hAnsi="Arial" w:cs="Arial"/>
                <w:b/>
                <w:color w:val="000000"/>
                <w:sz w:val="22"/>
                <w:szCs w:val="22"/>
              </w:rPr>
              <w:t>nagłego</w: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ryzyka fizycznego związanego ze zmianą klimatu w ciągu ostatnich 3 lat?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9F3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026A93FE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BC1A0A" w14:textId="77777777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644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fal upałów</w:t>
            </w:r>
          </w:p>
          <w:p w14:paraId="600BB702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fal chłodów/mrozu</w:t>
            </w:r>
          </w:p>
          <w:p w14:paraId="3C78AC6E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pożarów</w:t>
            </w:r>
          </w:p>
          <w:p w14:paraId="7C7BD698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cyklonów, huraganów, tajfunów, burz i tornad</w:t>
            </w:r>
          </w:p>
          <w:p w14:paraId="35E46EDE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susz</w:t>
            </w:r>
          </w:p>
          <w:p w14:paraId="177E18FC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silnych opadów atmosferycznych (deszcz, grad, śnieg/lód)</w:t>
            </w:r>
          </w:p>
          <w:p w14:paraId="5B914952" w14:textId="77777777" w:rsidR="006D4FEE" w:rsidRPr="00A42D9A" w:rsidRDefault="006D4F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powodzi</w:t>
            </w:r>
          </w:p>
          <w:p w14:paraId="6FB6BD75" w14:textId="77777777" w:rsidR="006D4FEE" w:rsidRPr="00A42D9A" w:rsidRDefault="006D4F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wpływ osuwisk i zapadania się ziemi</w:t>
            </w:r>
          </w:p>
        </w:tc>
      </w:tr>
    </w:tbl>
    <w:p w14:paraId="1C53CDE4" w14:textId="77777777" w:rsidR="006D4FEE" w:rsidRPr="00A42D9A" w:rsidRDefault="006D4FEE" w:rsidP="006D4FEE">
      <w:pPr>
        <w:rPr>
          <w:rFonts w:ascii="Arial" w:hAnsi="Arial" w:cs="Arial"/>
          <w:i/>
          <w:iCs/>
          <w:color w:val="000000"/>
          <w:spacing w:val="-4"/>
          <w:sz w:val="22"/>
          <w:szCs w:val="22"/>
        </w:rPr>
      </w:pPr>
      <w:r w:rsidRPr="00A42D9A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*w przypadku udzielenie odpowiedzi „TAK” należy zaznaczyć co najmniej jedna kategorię ryzyka fizycznego</w:t>
      </w:r>
    </w:p>
    <w:p w14:paraId="4B69DF75" w14:textId="77777777" w:rsidR="006D4FEE" w:rsidRPr="00A42D9A" w:rsidRDefault="006D4FEE" w:rsidP="006D4FEE">
      <w:pPr>
        <w:rPr>
          <w:rFonts w:ascii="Arial" w:hAnsi="Arial" w:cs="Arial"/>
          <w:i/>
          <w:iCs/>
          <w:color w:val="000000"/>
          <w:spacing w:val="-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6D4FEE" w:rsidRPr="00A42D9A" w14:paraId="1272DD48" w14:textId="77777777" w:rsidTr="006D4FEE">
        <w:trPr>
          <w:trHeight w:val="79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5FC5" w14:textId="3989A440" w:rsidR="006D4FEE" w:rsidRPr="00A42D9A" w:rsidRDefault="004F769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Hlk198028224"/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Kredytobiorca identyfikuje, że może być narażony na negatywne skutki finansowe wynikające z ryzyka przejścia (np. z uwagi na konieczność wdrożenia zmian technologicznych, konieczność zmodyfikowania swojego modelu biznesowego, ryzyko reputacji, zmiany w polityce rządu) w horyzoncie czasowym do terminu zapadalności kredytu?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3E2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27214845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A16A0" w14:textId="42DE3983" w:rsidR="006D4FEE" w:rsidRPr="00A42D9A" w:rsidRDefault="006D4FEE" w:rsidP="00D240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  <w:bookmarkEnd w:id="0"/>
      <w:tr w:rsidR="006D4FEE" w:rsidRPr="00A42D9A" w14:paraId="5DBBD29F" w14:textId="77777777" w:rsidTr="006D4FEE">
        <w:trPr>
          <w:trHeight w:val="71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4BC4" w14:textId="77777777" w:rsidR="006D4FEE" w:rsidRPr="00A42D9A" w:rsidRDefault="004F769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 odniesieniu do ostatnich 3 lat – czy pojawiły się kwestie powiązane z: </w:t>
            </w:r>
          </w:p>
          <w:p w14:paraId="231B7080" w14:textId="77777777" w:rsidR="004F7693" w:rsidRPr="00A42D9A" w:rsidRDefault="004F7693" w:rsidP="004F76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</w:rPr>
            </w:pPr>
            <w:r w:rsidRPr="00A42D9A">
              <w:rPr>
                <w:rFonts w:ascii="Arial" w:hAnsi="Arial" w:cs="Arial"/>
                <w:bCs/>
                <w:color w:val="000000"/>
              </w:rPr>
              <w:t xml:space="preserve">Karami finansowymi za zanieczyszczenia / niszczenie środowiska / negatywne oddziaływanie na zdrowie ludzi lub zwierząt, lub </w:t>
            </w:r>
          </w:p>
          <w:p w14:paraId="5C058170" w14:textId="2C323812" w:rsidR="004F7693" w:rsidRPr="00A42D9A" w:rsidRDefault="004F7693" w:rsidP="004F769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</w:rPr>
            </w:pPr>
            <w:r w:rsidRPr="00A42D9A">
              <w:rPr>
                <w:rFonts w:ascii="Arial" w:hAnsi="Arial" w:cs="Arial"/>
                <w:bCs/>
                <w:color w:val="000000"/>
              </w:rPr>
              <w:t>Publicznymi protestami przeciwko działaniom / wpływowi na środowisko Kredytobiorcy, skandale medialne / kontrowersje związane z działaniami / wpływem na środowisko Kredytobiorcy?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5E5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6B7484B8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148193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14:paraId="3AE83652" w14:textId="77777777" w:rsidR="006D4FEE" w:rsidRPr="00A42D9A" w:rsidRDefault="006D4FEE" w:rsidP="006D4FEE">
      <w:pPr>
        <w:rPr>
          <w:rFonts w:ascii="Arial" w:hAnsi="Arial" w:cs="Arial"/>
          <w:i/>
          <w:iCs/>
          <w:color w:val="000000"/>
          <w:spacing w:val="-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6D4FEE" w:rsidRPr="00A42D9A" w14:paraId="3D6B62BE" w14:textId="77777777" w:rsidTr="006D4FEE">
        <w:trPr>
          <w:trHeight w:val="91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7D1E" w14:textId="77777777" w:rsidR="006D4FEE" w:rsidRPr="00A42D9A" w:rsidRDefault="00053DA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działalność biznesowa Kredytobiorcy może narażać jego pracowników na ryzyko poważnych obrażeń lub śmierci na stanowisku pracy / czy miały miejsce przypadki poważnych obrażeń / śmierci podczas wykonywania pracy w ciągu ostatnich 3 lat?</w:t>
            </w:r>
          </w:p>
          <w:p w14:paraId="03F17F8C" w14:textId="35F70B6F" w:rsidR="00053DA3" w:rsidRPr="00A42D9A" w:rsidRDefault="00053DA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33E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1D38A302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D24345" w14:textId="77777777" w:rsidR="006D4FEE" w:rsidRPr="00A42D9A" w:rsidRDefault="006D4FEE" w:rsidP="00D2409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6D4FEE" w:rsidRPr="00A42D9A" w14:paraId="4053E194" w14:textId="77777777" w:rsidTr="006D4FEE">
        <w:trPr>
          <w:trHeight w:val="97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50F6" w14:textId="77777777" w:rsidR="006D4FEE" w:rsidRPr="00A42D9A" w:rsidRDefault="00053DA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 odniesieniu do ostatnich 3 lat – czy pojawiły się kwestie (upublicznione przez media lub innych uczestników rynku) powiązane z: </w:t>
            </w:r>
            <w:proofErr w:type="spellStart"/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mobbingiem</w:t>
            </w:r>
            <w:proofErr w:type="spellEnd"/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naruszeniem polityki w zakresie zdrowia i bezpieczeństwa (procedur BHP), złamaniem praw człowieka, naruszeniem prawa pracy, etc. – które bezpośrednio (np. poprzez kary finansowe) lub pośrednio (np. poprzez odpływ klientów) </w:t>
            </w:r>
            <w:proofErr w:type="spellStart"/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nagatywnie</w:t>
            </w:r>
            <w:proofErr w:type="spellEnd"/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wpłynęły na wyniki finansowe Kredytobiorcy?</w:t>
            </w:r>
          </w:p>
          <w:p w14:paraId="0BD0BE90" w14:textId="615806A0" w:rsidR="00053DA3" w:rsidRPr="00A42D9A" w:rsidRDefault="00053DA3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415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33458531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13814B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6D4FEE" w:rsidRPr="00A42D9A" w14:paraId="24C79FB0" w14:textId="77777777" w:rsidTr="006D4FE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425" w14:textId="09ECC325" w:rsidR="006D4FEE" w:rsidRPr="00A42D9A" w:rsidRDefault="00A42D9A" w:rsidP="00D2409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odniesieniu do ostatnich 3 lat – czy pojawiły się kwestie (upublicznione przez media lub innych uczestników rynku) powiązane z reputacją Kredytobiorcy, wynikające ze słabej jakości zarządzania (np. wystąpienia kwestii związanych z łapówkami, płaceniem podatków, etc. – które bezpośrednio (np. poprzez kary finansowe) lub pośrednio (np. poprzez odpływ klientów) negatywnie wpłynęły na wyniki finansowe Kredytobiorcy?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B61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TAK*</w:t>
            </w:r>
          </w:p>
          <w:p w14:paraId="08F90D36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C8358" w14:textId="77777777" w:rsidR="006D4FEE" w:rsidRPr="00A42D9A" w:rsidRDefault="006D4FEE" w:rsidP="00D240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42D9A">
              <w:rPr>
                <w:rFonts w:ascii="Arial" w:hAnsi="Arial" w:cs="Arial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14:paraId="560E671D" w14:textId="77777777" w:rsidR="006D4FEE" w:rsidRPr="00A42D9A" w:rsidRDefault="006D4FEE" w:rsidP="006D4FEE">
      <w:pPr>
        <w:rPr>
          <w:rFonts w:ascii="Arial" w:hAnsi="Arial" w:cs="Arial"/>
          <w:color w:val="000000"/>
          <w:sz w:val="22"/>
          <w:szCs w:val="22"/>
        </w:rPr>
      </w:pPr>
    </w:p>
    <w:p w14:paraId="0196A1B9" w14:textId="77777777" w:rsidR="006D4FEE" w:rsidRPr="00A42D9A" w:rsidRDefault="006D4FEE" w:rsidP="006D4FEE">
      <w:pPr>
        <w:jc w:val="both"/>
        <w:rPr>
          <w:rFonts w:ascii="Arial" w:hAnsi="Arial" w:cs="Arial"/>
          <w:b/>
          <w:sz w:val="22"/>
          <w:szCs w:val="22"/>
        </w:rPr>
      </w:pPr>
      <w:r w:rsidRPr="00A42D9A">
        <w:rPr>
          <w:rFonts w:ascii="Arial" w:hAnsi="Arial" w:cs="Arial"/>
          <w:b/>
          <w:sz w:val="22"/>
          <w:szCs w:val="22"/>
        </w:rPr>
        <w:t>Oświadczam pod rygorem odpowiedzialności przewidzianej w art. 297 Kodeksu karnego, że dane podane przeze mnie w Informacji rocznej są zgodne z obecnym stanem faktycznym.</w:t>
      </w:r>
      <w:r w:rsidRPr="00A42D9A">
        <w:rPr>
          <w:rFonts w:ascii="Arial" w:hAnsi="Arial" w:cs="Arial"/>
          <w:sz w:val="22"/>
          <w:szCs w:val="22"/>
        </w:rPr>
        <w:t xml:space="preserve"> </w:t>
      </w:r>
      <w:r w:rsidRPr="00A42D9A">
        <w:rPr>
          <w:rFonts w:ascii="Arial" w:hAnsi="Arial" w:cs="Arial"/>
          <w:b/>
          <w:sz w:val="22"/>
          <w:szCs w:val="22"/>
        </w:rPr>
        <w:t>Wyrażam zgodę na sprawdzenie przez Bank podanych informacji.</w:t>
      </w:r>
    </w:p>
    <w:p w14:paraId="13405683" w14:textId="77777777" w:rsidR="006D4FEE" w:rsidRPr="00A42D9A" w:rsidRDefault="006D4FEE" w:rsidP="00A42D9A">
      <w:pPr>
        <w:rPr>
          <w:rFonts w:ascii="Arial" w:hAnsi="Arial" w:cs="Arial"/>
          <w:b/>
          <w:sz w:val="22"/>
          <w:szCs w:val="22"/>
        </w:rPr>
      </w:pPr>
    </w:p>
    <w:p w14:paraId="2643A5CD" w14:textId="77777777" w:rsidR="006D4FEE" w:rsidRPr="00A42D9A" w:rsidRDefault="006D4FEE" w:rsidP="006D4FEE">
      <w:pPr>
        <w:pStyle w:val="Akapitzlist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4FEE" w:rsidRPr="00A42D9A" w14:paraId="566D7A7B" w14:textId="77777777" w:rsidTr="006D4FEE">
        <w:trPr>
          <w:trHeight w:hRule="exact" w:val="1418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6485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8FAE4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D9A"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DB5A0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5D88D4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56EE5A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02DB84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AC5B93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203B8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5AA92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D7F46" w14:textId="77777777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C89146" w14:textId="77777777" w:rsidR="006D4FEE" w:rsidRPr="00A42D9A" w:rsidRDefault="006D4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9F308" w14:textId="0457941C" w:rsidR="006D4FEE" w:rsidRPr="00A42D9A" w:rsidRDefault="006D4F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D9A">
              <w:rPr>
                <w:rFonts w:ascii="Arial" w:hAnsi="Arial" w:cs="Arial"/>
                <w:sz w:val="22"/>
                <w:szCs w:val="22"/>
              </w:rPr>
              <w:t>pieczęć i podpis</w:t>
            </w:r>
            <w:r w:rsidR="00BC59AD">
              <w:rPr>
                <w:rFonts w:ascii="Arial" w:hAnsi="Arial" w:cs="Arial"/>
                <w:sz w:val="22"/>
                <w:szCs w:val="22"/>
              </w:rPr>
              <w:t xml:space="preserve"> Klienta</w:t>
            </w:r>
          </w:p>
        </w:tc>
      </w:tr>
    </w:tbl>
    <w:p w14:paraId="10D71C6B" w14:textId="77777777" w:rsidR="005A5D5B" w:rsidRPr="00A42D9A" w:rsidRDefault="005A5D5B">
      <w:pPr>
        <w:rPr>
          <w:rFonts w:ascii="Arial" w:hAnsi="Arial" w:cs="Arial"/>
          <w:sz w:val="22"/>
          <w:szCs w:val="22"/>
        </w:rPr>
      </w:pPr>
    </w:p>
    <w:sectPr w:rsidR="005A5D5B" w:rsidRPr="00A42D9A" w:rsidSect="00A42D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B5DBE"/>
    <w:multiLevelType w:val="hybridMultilevel"/>
    <w:tmpl w:val="A96E95F4"/>
    <w:lvl w:ilvl="0" w:tplc="9D2C0C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7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22"/>
    <w:rsid w:val="00053DA3"/>
    <w:rsid w:val="000B469D"/>
    <w:rsid w:val="0021531F"/>
    <w:rsid w:val="002933D6"/>
    <w:rsid w:val="00354AC3"/>
    <w:rsid w:val="00451430"/>
    <w:rsid w:val="004703FA"/>
    <w:rsid w:val="00475EC9"/>
    <w:rsid w:val="004F7529"/>
    <w:rsid w:val="004F7693"/>
    <w:rsid w:val="005A5D5B"/>
    <w:rsid w:val="00692622"/>
    <w:rsid w:val="006D4FEE"/>
    <w:rsid w:val="00A42D9A"/>
    <w:rsid w:val="00B25319"/>
    <w:rsid w:val="00BC59AD"/>
    <w:rsid w:val="00C94837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F2A"/>
  <w15:chartTrackingRefBased/>
  <w15:docId w15:val="{2C9B88F8-8CA9-4F67-A403-E8A9555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6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6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6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6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6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6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6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6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6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6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6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6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6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6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6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6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6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6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6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Król</dc:creator>
  <cp:keywords/>
  <dc:description/>
  <cp:lastModifiedBy>Magdalena Król</cp:lastModifiedBy>
  <cp:revision>7</cp:revision>
  <cp:lastPrinted>2025-05-13T10:07:00Z</cp:lastPrinted>
  <dcterms:created xsi:type="dcterms:W3CDTF">2025-05-13T09:24:00Z</dcterms:created>
  <dcterms:modified xsi:type="dcterms:W3CDTF">2025-05-13T11:31:00Z</dcterms:modified>
</cp:coreProperties>
</file>